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A – RICHIESTA PRELIMINARE DI FORNITURA (RPF)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(Ragione Sociale)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(Indirizzo, n° civico)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(C.A.P.)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(Città)</w:t>
      </w:r>
    </w:p>
    <w:p>
      <w:pPr>
        <w:pStyle w:val="Normal"/>
        <w:ind w:left="5953" w:hanging="0"/>
        <w:rPr/>
      </w:pPr>
      <w:r>
        <w:rPr/>
        <w:t>PEC:_____________________________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RICHIESTA PRELIMINARE DI FORNITURA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</w:t>
      </w:r>
    </w:p>
    <w:p>
      <w:pPr>
        <w:pStyle w:val="Normal"/>
        <w:spacing w:lineRule="auto" w:line="360" w:before="120" w:after="0"/>
        <w:jc w:val="both"/>
        <w:rPr/>
      </w:pPr>
      <w:r>
        <w:rPr/>
        <w:t xml:space="preserve">a) che in data 14/04/2023  è stata stipulata una Convenzione (Rep. </w:t>
      </w:r>
      <w:r>
        <w:rPr>
          <w:shd w:fill="auto" w:val="clear"/>
        </w:rPr>
        <w:t xml:space="preserve">922 </w:t>
      </w:r>
      <w:r>
        <w:rPr/>
        <w:t xml:space="preserve">del 14/04/2023 ) tra la Città Metropolitana di Torino e il Fornitore </w:t>
      </w:r>
      <w:r>
        <w:rPr>
          <w:b/>
          <w:bCs/>
        </w:rPr>
        <w:t>MARROCCO ELEVATORS S.R.L.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>Lotto 3 - Enti dell’ambito territoriale delle province di Alessandria e Novara</w:t>
      </w:r>
      <w:r>
        <w:rPr/>
        <w:t>, ai sensi dell’art.  26 della L. 488/99 s.m.i.;</w:t>
      </w:r>
    </w:p>
    <w:p>
      <w:pPr>
        <w:pStyle w:val="Normal"/>
        <w:spacing w:lineRule="auto" w:line="360"/>
        <w:jc w:val="both"/>
        <w:rPr/>
      </w:pPr>
      <w:r>
        <w:rPr/>
        <w:t>b) che l’Amministrazione Contraente rientra tra i soggetti che possono utilizzare la Convenzione stipulata con il Fornitore;</w:t>
      </w:r>
    </w:p>
    <w:p>
      <w:pPr>
        <w:pStyle w:val="Normal"/>
        <w:spacing w:lineRule="auto" w:line="360"/>
        <w:jc w:val="both"/>
        <w:rPr/>
      </w:pPr>
      <w:r>
        <w:rPr/>
        <w:t>c) che l’Amministrazione ha nominato quale RUP ___________________e quale DEC ___________________;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RICHIEDE</w:t>
      </w:r>
    </w:p>
    <w:p>
      <w:pPr>
        <w:pStyle w:val="Normal"/>
        <w:spacing w:lineRule="auto" w:line="360"/>
        <w:rPr/>
      </w:pPr>
      <w:r>
        <w:rPr/>
        <w:t xml:space="preserve">la pianificazione di una visita presso la/le sede/i dell’Amministrazione stessa, da effettuarsi entro il__/__/__ </w:t>
      </w:r>
      <w:r>
        <w:rPr>
          <w:i/>
        </w:rPr>
        <w:t>(successiva alla data di emissione della presente Richiesta)</w:t>
      </w:r>
      <w:r>
        <w:rPr/>
        <w:t xml:space="preserve">, al fine dell’eventuale attivazione dei servizi, di seguito specificati, così come previsto nella Convenzione. </w:t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INFORMAZIONI SUGLI IMMOBILI</w:t>
      </w:r>
    </w:p>
    <w:p>
      <w:pPr>
        <w:pStyle w:val="Normal"/>
        <w:spacing w:lineRule="auto" w:line="360"/>
        <w:rPr/>
      </w:pPr>
      <w:r>
        <w:rPr/>
        <w:t>Si riportano di seguito le informazioni riepilogative degli immobili su cui si richiede il Piano Dettagliato delle Attività (PDA):</w:t>
      </w:r>
    </w:p>
    <w:tbl>
      <w:tblPr>
        <w:tblStyle w:val="TableGrid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04"/>
        <w:gridCol w:w="3238"/>
        <w:gridCol w:w="3386"/>
      </w:tblGrid>
      <w:tr>
        <w:trPr/>
        <w:tc>
          <w:tcPr>
            <w:tcW w:w="3004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IMMOBILE</w:t>
            </w:r>
          </w:p>
        </w:tc>
        <w:tc>
          <w:tcPr>
            <w:tcW w:w="323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CITT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</w:t>
            </w:r>
          </w:p>
        </w:tc>
        <w:tc>
          <w:tcPr>
            <w:tcW w:w="338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INDIRIZZO</w:t>
            </w:r>
          </w:p>
        </w:tc>
      </w:tr>
      <w:tr>
        <w:trPr/>
        <w:tc>
          <w:tcPr>
            <w:tcW w:w="30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TIPOLOGIA DI IMPIANTI DI TRASPORTO E SOLLEVAMENTO PRESENTI ALL’INTERNO DEGLI EDIFICI</w:t>
      </w:r>
    </w:p>
    <w:p>
      <w:pPr>
        <w:pStyle w:val="Normal"/>
        <w:spacing w:lineRule="auto" w:line="360"/>
        <w:rPr/>
      </w:pPr>
      <w:r>
        <w:rPr/>
        <w:t>Si riportano di seguito le tipologie di impianti di trasporto e sollevamento presenti all’interno degli edifici su cui si richiede il Piano Dettagliato delle Attività (PDA):</w:t>
      </w:r>
    </w:p>
    <w:tbl>
      <w:tblPr>
        <w:tblStyle w:val="TableGrid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E MONTACARICHI AD AZIONAMENTO ELETTRICO/IDRAULICO FINO A 5 FERMATE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E MONTACARICHI AD AZIONAMENTO ELETTRICO/IDRAULICO OLTRE LA 5^ FERMATA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INCLINATI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PIATTAFORME ELEVATRICI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SCALE MOBILI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TAPPETI/MARCIAPIEDI MOBILI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MONTASCALE/SERVOSCALA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ALTRO, SPECIFICARE ______________________________________</w:t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EVENTUALI INTERVENTI DI MANUTENZIONE STRAORDINARIA (MANUTENZIONE CORRETTIVA A GUASTO, ADEGUAMENTI NORMATIVI, ALTRI INTERVENTI A RICHIESTA)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DESCRIZIONE INTERVENTO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DATA STIMATA INTERVENTO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VALORE STIMATO INTERVENTO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(IVA esclusa)</w:t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ANAGRAFICA TECNICA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costituzione dell’Anagrafica Tecnica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  <w:bookmarkStart w:id="0" w:name="_Hlk100768994"/>
            <w:bookmarkStart w:id="1" w:name="_Hlk100768994"/>
            <w:bookmarkEnd w:id="1"/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FORMAZIONE DEL PERSONALE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formazione del personale per l’esecuzione in sicurezza della manovra di emergenza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FORNITURA E SOSTITUZIONE DELLE SCHEDE GSM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fornitura e sostituzione delle schede GSM nei combinatori telefonici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SISTEMA INFORMATIVO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necessità della fornitura del Sistema Informativo da parte del Fornitore</w:t>
            </w:r>
          </w:p>
        </w:tc>
      </w:tr>
      <w:tr>
        <w:trPr/>
        <w:tc>
          <w:tcPr>
            <w:tcW w:w="9628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dispone già di un Sistema Informativo sul quale il Fornitore potrà svolgere le relative attività di gestione e aggiornamento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CONTACT CENTER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>Amministrazione Contraente dispone di un applicativo attraverso il quale verranno inoltrate le richieste di manutenzione al Fornitore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ALTRE INFORMAZIONI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(Inserire eventuali informazioni aggiuntive)</w:t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EVENTUALI ALLEGATI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Anagrafica tecnica completa degli impianti di trasporto e sollevamento oggetto di Richiesta Preliminare di Fornitura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(Allegare ogni altra documentazione tecnica ed amministrativa in possesso dell'Amministrazione per la determinazione tecnico-economica dei servizi richiesti)</w:t>
      </w:r>
    </w:p>
    <w:p>
      <w:pPr>
        <w:pStyle w:val="Normal"/>
        <w:spacing w:lineRule="auto" w:line="360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sectPr>
          <w:headerReference w:type="default" r:id="rId9"/>
          <w:footerReference w:type="default" r:id="rId10"/>
          <w:type w:val="nextPage"/>
          <w:pgSz w:w="11906" w:h="16838"/>
          <w:pgMar w:left="1134" w:right="1134" w:gutter="0" w:header="170" w:top="1417" w:footer="318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Cs/>
        </w:rPr>
      </w:pPr>
      <w:r>
        <w:rPr>
          <w:bCs/>
        </w:rPr>
        <w:t>Luogo e data, __________________________</w:t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continuous"/>
      <w:pgSz w:w="11906" w:h="16838"/>
      <w:pgMar w:left="1134" w:right="1134" w:gutter="0" w:header="170" w:top="1417" w:footer="318" w:bottom="1134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e4204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B5470-49F2-4E48-A645-D05CA0E89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A2D705-C6DB-48A0-8F7A-95C34D48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LibreOffice/7.2.6.2$Windows_X86_64 LibreOffice_project/b0ec3a565991f7569a5a7f5d24fed7f52653d754</Application>
  <AppVersion>15.0000</AppVersion>
  <Pages>4</Pages>
  <Words>560</Words>
  <Characters>4008</Characters>
  <CharactersWithSpaces>4493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2021-11-09T09:12:00Z</dcterms:created>
  <dc:creator/>
  <dc:description/>
  <dc:language>it-IT</dc:language>
  <cp:lastModifiedBy/>
  <dcterms:modified xsi:type="dcterms:W3CDTF">2023-04-14T09:37:51Z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ActionId">
    <vt:lpwstr>db067e30-549e-4d38-98c8-6fb1ea7c0e49</vt:lpwstr>
  </property>
  <property fmtid="{D5CDD505-2E9C-101B-9397-08002B2CF9AE}" pid="3" name="MSIP_Label_ea60d57e-af5b-4752-ac57-3e4f28ca11dc_ContentBits">
    <vt:lpwstr>0</vt:lpwstr>
  </property>
  <property fmtid="{D5CDD505-2E9C-101B-9397-08002B2CF9AE}" pid="4" name="MSIP_Label_ea60d57e-af5b-4752-ac57-3e4f28ca11dc_Enabled">
    <vt:lpwstr>true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etDate">
    <vt:lpwstr>2021-07-22T14:06:59Z</vt:lpwstr>
  </property>
  <property fmtid="{D5CDD505-2E9C-101B-9397-08002B2CF9AE}" pid="8" name="MSIP_Label_ea60d57e-af5b-4752-ac57-3e4f28ca11dc_SiteId">
    <vt:lpwstr>36da45f1-dd2c-4d1f-af13-5abe46b99921</vt:lpwstr>
  </property>
</Properties>
</file>